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ind w:left="3600" w:firstLine="72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Certificate No.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u w:val="single"/>
        </w:rPr>
        <w:t>APPLICATION FOR REGISTRATION BY AN INDIVIDUAL</w:t>
      </w:r>
    </w:p>
    <w:p>
      <w:pPr>
        <w:pStyle w:val="Normal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sz w:val="28"/>
          <w:u w:val="single"/>
        </w:rPr>
        <w:t>BUSINESS NAMES (REGISTRATION) ACT</w:t>
      </w:r>
    </w:p>
    <w:p>
      <w:pPr>
        <w:pStyle w:val="Normal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sz w:val="28"/>
          <w:u w:val="single"/>
        </w:rPr>
        <w:t>CHAPTER 90:05</w:t>
      </w:r>
    </w:p>
    <w:p>
      <w:pPr>
        <w:pStyle w:val="Normal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I, the undersigned, hereby apply for Registration pursuant to the provisions of the Business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Names (Registration) Act, Chapter 90:05 and for that purpose furnish the following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statement of particulars:-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tbl>
      <w:tblPr>
        <w:tblStyle w:val="TableGrid"/>
        <w:tblW w:w="101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76"/>
        <w:gridCol w:w="5076"/>
      </w:tblGrid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The Business Name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The general nature of the Business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The principal place of the Business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The present forename (or forenames) and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surname of the individual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Any former forename (or forenames) and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surname of the individual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The nationality of the individual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The nationality of origin of the individual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 xml:space="preserve">if not the same as the present nationality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The usual residence of the individual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The other Business occupation (if any) of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the individual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The date of the commencement of the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Business, if the business was commenced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after the 6</w:t>
            </w:r>
            <w:r>
              <w:rPr>
                <w:rFonts w:cs="Times New Roman" w:ascii="Times New Roman" w:hAnsi="Times New Roman"/>
                <w:vertAlign w:val="superscript"/>
              </w:rPr>
              <w:t>th</w:t>
            </w:r>
            <w:r>
              <w:rPr>
                <w:rFonts w:cs="Times New Roman" w:ascii="Times New Roman" w:hAnsi="Times New Roman"/>
              </w:rPr>
              <w:t xml:space="preserve"> March, 1919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008" w:hRule="atLeast"/>
        </w:trPr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 Any other business Name or Names under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which the business was carried 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ab/>
        <w:tab/>
        <w:tab/>
        <w:tab/>
        <w:tab/>
        <w:tab/>
        <w:tab/>
        <w:t xml:space="preserve">         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Dated this             day of                              , 2016                     Signature(s)        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NOTE: Every firm carrying on business under a Business Name, is required to register the `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same within 14 days of the commencement of the business and thereafter not later than the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15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January in every year (see Section 5 of the Business Name Registration Act).</w:t>
      </w:r>
    </w:p>
    <w:sectPr>
      <w:type w:val="nextPage"/>
      <w:pgSz w:w="12240" w:h="20160"/>
      <w:pgMar w:left="1152" w:right="1152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e265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265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LibreOffice/5.1.4.2$Linux_X86_64 LibreOffice_project/10m0$Build-2</Application>
  <Pages>1</Pages>
  <Words>208</Words>
  <Characters>1052</Characters>
  <CharactersWithSpaces>1361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2015-06-24T12:07:00Z</dcterms:created>
  <dc:creator>USER</dc:creator>
  <dc:description/>
  <dc:language>en-US</dc:language>
  <cp:lastModifiedBy/>
  <cp:lastPrinted>2015-12-29T17:56:00Z</cp:lastPrinted>
  <dcterms:modified xsi:type="dcterms:W3CDTF">2016-10-27T09:59:26Z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